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6D24" w14:textId="77777777" w:rsidR="00840152" w:rsidRPr="00821F9A" w:rsidRDefault="00840152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</w:p>
    <w:p w14:paraId="756A6D26" w14:textId="77777777" w:rsidR="001D7128" w:rsidRPr="00821F9A" w:rsidRDefault="00C215C1" w:rsidP="008C483F">
      <w:pPr>
        <w:spacing w:before="60" w:after="0" w:line="240" w:lineRule="auto"/>
        <w:ind w:right="-20"/>
        <w:rPr>
          <w:rFonts w:eastAsia="Myriad Pro" w:cs="Myriad Pro"/>
          <w:sz w:val="24"/>
          <w:szCs w:val="24"/>
          <w:lang w:val="hr-HR"/>
        </w:rPr>
      </w:pPr>
      <w:r w:rsidRPr="00821F9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56A6D59" wp14:editId="756A6D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F27B" id="Group 6" o:spid="_x0000_s1026" style="position:absolute;margin-left:195.35pt;margin-top:95.6pt;width:315pt;height:.1pt;z-index:-251659264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756A6D27" w14:textId="77777777" w:rsidR="001D7128" w:rsidRPr="00821F9A" w:rsidRDefault="001D7128">
      <w:pPr>
        <w:spacing w:before="2" w:after="0" w:line="160" w:lineRule="exact"/>
        <w:rPr>
          <w:sz w:val="16"/>
          <w:szCs w:val="16"/>
          <w:lang w:val="hr-HR"/>
        </w:rPr>
      </w:pP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875"/>
      </w:tblGrid>
      <w:tr w:rsidR="001D7128" w:rsidRPr="00821F9A" w14:paraId="756A6D2A" w14:textId="77777777" w:rsidTr="00237744">
        <w:trPr>
          <w:trHeight w:hRule="exact" w:val="922"/>
        </w:trPr>
        <w:tc>
          <w:tcPr>
            <w:tcW w:w="9536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756A6D28" w14:textId="77777777" w:rsidR="001D7128" w:rsidRPr="00821F9A" w:rsidRDefault="001D7128">
            <w:pPr>
              <w:spacing w:before="3" w:after="0" w:line="140" w:lineRule="exact"/>
              <w:rPr>
                <w:sz w:val="14"/>
                <w:szCs w:val="14"/>
                <w:lang w:val="hr-HR"/>
              </w:rPr>
            </w:pPr>
          </w:p>
          <w:p w14:paraId="756A6D29" w14:textId="77777777" w:rsidR="001D7128" w:rsidRPr="00821F9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4"/>
                <w:lang w:val="hr-HR"/>
              </w:rPr>
              <w:t>D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ARDNI OB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C SADR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Ž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JA DOKUMEN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 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 S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821F9A">
              <w:rPr>
                <w:rFonts w:eastAsia="Myriad Pro" w:cs="Myriad Pro"/>
                <w:b/>
                <w:bCs/>
                <w:color w:val="FFFFFF"/>
                <w:lang w:val="hr-HR"/>
              </w:rPr>
              <w:t>ANJE</w:t>
            </w:r>
          </w:p>
        </w:tc>
      </w:tr>
      <w:tr w:rsidR="001D7128" w:rsidRPr="00821F9A" w14:paraId="756A6D30" w14:textId="77777777" w:rsidTr="00E52632">
        <w:trPr>
          <w:trHeight w:hRule="exact" w:val="921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B" w14:textId="77777777" w:rsidR="001D7128" w:rsidRPr="00821F9A" w:rsidRDefault="001D7128">
            <w:pPr>
              <w:spacing w:before="1" w:after="0" w:line="240" w:lineRule="exact"/>
              <w:rPr>
                <w:sz w:val="24"/>
                <w:szCs w:val="24"/>
                <w:lang w:val="hr-HR"/>
              </w:rPr>
            </w:pPr>
          </w:p>
          <w:p w14:paraId="756A6D2C" w14:textId="77777777" w:rsidR="001D7128" w:rsidRPr="00821F9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Nasl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6875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2D" w14:textId="77777777" w:rsidR="0000644A" w:rsidRPr="0079071B" w:rsidRDefault="0000644A">
            <w:pPr>
              <w:spacing w:before="6" w:after="0" w:line="280" w:lineRule="exact"/>
              <w:rPr>
                <w:sz w:val="18"/>
                <w:szCs w:val="18"/>
                <w:lang w:val="hr-HR"/>
              </w:rPr>
            </w:pPr>
          </w:p>
          <w:p w14:paraId="756A6D2F" w14:textId="3CFEAD65" w:rsidR="00B070AA" w:rsidRPr="00821F9A" w:rsidRDefault="00C56FD9" w:rsidP="006C3902">
            <w:pPr>
              <w:spacing w:after="0" w:line="240" w:lineRule="auto"/>
              <w:ind w:right="-20"/>
              <w:jc w:val="both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ODLUK</w:t>
            </w:r>
            <w:r>
              <w:rPr>
                <w:rFonts w:eastAsia="Myriad Pro" w:cs="Myriad Pro"/>
                <w:color w:val="231F20"/>
                <w:lang w:val="hr-HR"/>
              </w:rPr>
              <w:t>E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 xml:space="preserve"> O IZMJ</w:t>
            </w:r>
            <w:r>
              <w:rPr>
                <w:rFonts w:eastAsia="Myriad Pro" w:cs="Myriad Pro"/>
                <w:color w:val="231F20"/>
                <w:lang w:val="hr-HR"/>
              </w:rPr>
              <w:t>E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N</w:t>
            </w:r>
            <w:r w:rsidR="008534F5">
              <w:rPr>
                <w:rFonts w:eastAsia="Myriad Pro" w:cs="Myriad Pro"/>
                <w:color w:val="231F20"/>
                <w:lang w:val="hr-HR"/>
              </w:rPr>
              <w:t>AMA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 xml:space="preserve"> I DOPUN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AMA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 xml:space="preserve"> ODLUKE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O </w:t>
            </w:r>
            <w:r w:rsidR="006C3902">
              <w:rPr>
                <w:rFonts w:eastAsia="Myriad Pro" w:cs="Myriad Pro"/>
                <w:color w:val="231F20"/>
                <w:lang w:val="hr-HR"/>
              </w:rPr>
              <w:t>KOMUNALNIM DJELATNOSTIMA NA PODRUČJU GRADA KARLOVCA</w:t>
            </w:r>
          </w:p>
        </w:tc>
      </w:tr>
      <w:tr w:rsidR="001D7128" w:rsidRPr="00821F9A" w14:paraId="756A6D36" w14:textId="77777777" w:rsidTr="00E52632">
        <w:trPr>
          <w:trHeight w:hRule="exact" w:val="112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1" w14:textId="77777777" w:rsidR="0000644A" w:rsidRPr="00821F9A" w:rsidRDefault="0000644A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  <w:lang w:val="hr-HR"/>
              </w:rPr>
            </w:pPr>
          </w:p>
          <w:p w14:paraId="756A6D32" w14:textId="77777777" w:rsidR="001D7128" w:rsidRPr="00821F9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vara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4" w14:textId="77777777" w:rsidR="00322960" w:rsidRPr="00821F9A" w:rsidRDefault="00322960">
            <w:pPr>
              <w:spacing w:before="16" w:after="0" w:line="280" w:lineRule="exact"/>
              <w:rPr>
                <w:sz w:val="28"/>
                <w:szCs w:val="28"/>
                <w:lang w:val="hr-HR"/>
              </w:rPr>
            </w:pPr>
          </w:p>
          <w:p w14:paraId="756A6D35" w14:textId="77777777" w:rsidR="001D7128" w:rsidRPr="00821F9A" w:rsidRDefault="00B070AA">
            <w:pPr>
              <w:spacing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3"/>
                <w:lang w:val="hr-HR"/>
              </w:rPr>
              <w:t>UO za komunalno gospodarstvo Grada Karlovca</w:t>
            </w:r>
          </w:p>
        </w:tc>
      </w:tr>
      <w:tr w:rsidR="001D7128" w:rsidRPr="00821F9A" w14:paraId="756A6D3B" w14:textId="77777777" w:rsidTr="009C7C40">
        <w:trPr>
          <w:trHeight w:hRule="exact" w:val="127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7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spacing w:val="-2"/>
                <w:lang w:val="hr-HR"/>
              </w:rPr>
            </w:pPr>
          </w:p>
          <w:p w14:paraId="756A6D38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vrha dokumenta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 xml:space="preserve"> / o</w:t>
            </w:r>
            <w:r w:rsidR="00D14424" w:rsidRPr="00821F9A">
              <w:rPr>
                <w:rFonts w:eastAsia="Myriad Pro" w:cs="Myriad Pro"/>
                <w:color w:val="231F20"/>
                <w:lang w:val="hr-HR"/>
              </w:rPr>
              <w:t>brazloženje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39" w14:textId="77777777" w:rsidR="0000644A" w:rsidRPr="00821F9A" w:rsidRDefault="0000644A" w:rsidP="00933D0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</w:p>
          <w:p w14:paraId="756A6D3A" w14:textId="43584BDB" w:rsidR="001D7128" w:rsidRPr="00821F9A" w:rsidRDefault="00852E04" w:rsidP="009C7C40">
            <w:pPr>
              <w:spacing w:before="35" w:after="0" w:line="240" w:lineRule="auto"/>
              <w:ind w:left="164" w:right="-20"/>
              <w:rPr>
                <w:rFonts w:eastAsia="Myriad Pro" w:cs="Myriad Pro"/>
                <w:lang w:val="hr-HR"/>
              </w:rPr>
            </w:pPr>
            <w:r w:rsidRPr="00852E04">
              <w:rPr>
                <w:rFonts w:eastAsia="Myriad Pro" w:cs="Myriad Pro"/>
                <w:lang w:val="hr-HR"/>
              </w:rPr>
              <w:t>Omogućiti zainteresiranoj javnosti na uvid te dostavljanje mišljenja i primjedbi na</w:t>
            </w:r>
            <w:r>
              <w:rPr>
                <w:rFonts w:eastAsia="Myriad Pro" w:cs="Myriad Pro"/>
                <w:lang w:val="hr-HR"/>
              </w:rPr>
              <w:t xml:space="preserve"> </w:t>
            </w:r>
            <w:r w:rsidR="009C7C40">
              <w:rPr>
                <w:rFonts w:eastAsia="Myriad Pro" w:cs="Myriad Pro"/>
                <w:color w:val="231F20"/>
                <w:lang w:val="hr-HR"/>
              </w:rPr>
              <w:t xml:space="preserve">Prijedlog </w:t>
            </w:r>
            <w:r w:rsidR="009C7C40" w:rsidRPr="00821F9A">
              <w:rPr>
                <w:rFonts w:eastAsia="Myriad Pro" w:cs="Myriad Pro"/>
                <w:color w:val="231F20"/>
                <w:lang w:val="hr-HR"/>
              </w:rPr>
              <w:t>odluk</w:t>
            </w:r>
            <w:r w:rsidR="009C7C40">
              <w:rPr>
                <w:rFonts w:eastAsia="Myriad Pro" w:cs="Myriad Pro"/>
                <w:color w:val="231F20"/>
                <w:lang w:val="hr-HR"/>
              </w:rPr>
              <w:t>e</w:t>
            </w:r>
            <w:r w:rsidR="009C7C40" w:rsidRPr="00821F9A">
              <w:rPr>
                <w:rFonts w:eastAsia="Myriad Pro" w:cs="Myriad Pro"/>
                <w:color w:val="231F20"/>
                <w:lang w:val="hr-HR"/>
              </w:rPr>
              <w:t xml:space="preserve"> o izmj</w:t>
            </w:r>
            <w:r w:rsidR="009C7C40">
              <w:rPr>
                <w:rFonts w:eastAsia="Myriad Pro" w:cs="Myriad Pro"/>
                <w:color w:val="231F20"/>
                <w:lang w:val="hr-HR"/>
              </w:rPr>
              <w:t>e</w:t>
            </w:r>
            <w:r w:rsidR="009C7C40" w:rsidRPr="00821F9A">
              <w:rPr>
                <w:rFonts w:eastAsia="Myriad Pro" w:cs="Myriad Pro"/>
                <w:color w:val="231F20"/>
                <w:lang w:val="hr-HR"/>
              </w:rPr>
              <w:t>n</w:t>
            </w:r>
            <w:r w:rsidR="009C7C40">
              <w:rPr>
                <w:rFonts w:eastAsia="Myriad Pro" w:cs="Myriad Pro"/>
                <w:color w:val="231F20"/>
                <w:lang w:val="hr-HR"/>
              </w:rPr>
              <w:t>ama</w:t>
            </w:r>
            <w:r w:rsidR="009C7C40" w:rsidRPr="00821F9A">
              <w:rPr>
                <w:rFonts w:eastAsia="Myriad Pro" w:cs="Myriad Pro"/>
                <w:color w:val="231F20"/>
                <w:lang w:val="hr-HR"/>
              </w:rPr>
              <w:t xml:space="preserve"> i dopunama </w:t>
            </w:r>
            <w:r w:rsidR="009C7C40">
              <w:rPr>
                <w:rFonts w:eastAsia="Myriad Pro" w:cs="Myriad Pro"/>
                <w:color w:val="231F20"/>
                <w:lang w:val="hr-HR"/>
              </w:rPr>
              <w:t>O</w:t>
            </w:r>
            <w:r w:rsidR="009C7C40" w:rsidRPr="00821F9A">
              <w:rPr>
                <w:rFonts w:eastAsia="Myriad Pro" w:cs="Myriad Pro"/>
                <w:color w:val="231F20"/>
                <w:lang w:val="hr-HR"/>
              </w:rPr>
              <w:t xml:space="preserve">dluke o </w:t>
            </w:r>
            <w:r w:rsidR="009C7C40">
              <w:rPr>
                <w:rFonts w:eastAsia="Myriad Pro" w:cs="Myriad Pro"/>
                <w:color w:val="231F20"/>
                <w:lang w:val="hr-HR"/>
              </w:rPr>
              <w:t>komunalnim djelatnostima na području grada Karlovca</w:t>
            </w:r>
          </w:p>
        </w:tc>
      </w:tr>
      <w:tr w:rsidR="001D7128" w:rsidRPr="00821F9A" w14:paraId="756A6D40" w14:textId="77777777" w:rsidTr="00237744">
        <w:trPr>
          <w:trHeight w:hRule="exact" w:val="838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C" w14:textId="77777777" w:rsidR="0000644A" w:rsidRPr="00821F9A" w:rsidRDefault="0000644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D" w14:textId="77777777" w:rsidR="001D7128" w:rsidRPr="00821F9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6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3E" w14:textId="77777777" w:rsidR="0000644A" w:rsidRPr="00821F9A" w:rsidRDefault="0000644A">
            <w:pPr>
              <w:spacing w:before="35" w:after="0" w:line="240" w:lineRule="auto"/>
              <w:ind w:left="165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56A6D3F" w14:textId="3B001CE8" w:rsidR="001D7128" w:rsidRPr="00821F9A" w:rsidRDefault="00F01CA2">
            <w:pPr>
              <w:spacing w:before="35" w:after="0" w:line="240" w:lineRule="auto"/>
              <w:ind w:left="165" w:right="-20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  <w:lang w:val="hr-HR"/>
              </w:rPr>
              <w:t xml:space="preserve">Rujan </w:t>
            </w:r>
            <w:r w:rsidR="00400F33" w:rsidRPr="00821F9A">
              <w:rPr>
                <w:rFonts w:eastAsia="Myriad Pro" w:cs="Myriad Pro"/>
                <w:color w:val="231F20"/>
                <w:lang w:val="hr-HR"/>
              </w:rPr>
              <w:t>20</w:t>
            </w:r>
            <w:r w:rsidR="00F1528B" w:rsidRPr="00821F9A">
              <w:rPr>
                <w:rFonts w:eastAsia="Myriad Pro" w:cs="Myriad Pro"/>
                <w:color w:val="231F20"/>
                <w:lang w:val="hr-HR"/>
              </w:rPr>
              <w:t>2</w:t>
            </w:r>
            <w:r w:rsidR="006C3902">
              <w:rPr>
                <w:rFonts w:eastAsia="Myriad Pro" w:cs="Myriad Pro"/>
                <w:color w:val="231F20"/>
                <w:lang w:val="hr-HR"/>
              </w:rPr>
              <w:t>3</w:t>
            </w:r>
            <w:r w:rsidR="00B070AA" w:rsidRPr="00821F9A">
              <w:rPr>
                <w:rFonts w:eastAsia="Myriad Pro" w:cs="Myriad Pro"/>
                <w:color w:val="231F20"/>
                <w:lang w:val="hr-HR"/>
              </w:rPr>
              <w:t>.</w:t>
            </w:r>
            <w:r w:rsidR="00F47DCD" w:rsidRPr="00821F9A">
              <w:rPr>
                <w:rFonts w:eastAsia="Myriad Pro" w:cs="Myriad Pro"/>
                <w:color w:val="231F20"/>
                <w:lang w:val="hr-HR"/>
              </w:rPr>
              <w:t xml:space="preserve"> godine</w:t>
            </w:r>
          </w:p>
        </w:tc>
      </w:tr>
      <w:tr w:rsidR="001D7128" w:rsidRPr="00821F9A" w14:paraId="756A6D43" w14:textId="77777777" w:rsidTr="006618E1">
        <w:trPr>
          <w:trHeight w:hRule="exact" w:val="862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1" w14:textId="77777777" w:rsidR="0000644A" w:rsidRPr="00821F9A" w:rsidRDefault="0000644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color w:val="231F20"/>
                <w:lang w:val="hr-HR"/>
              </w:rPr>
            </w:pPr>
          </w:p>
          <w:p w14:paraId="756A6D42" w14:textId="77777777" w:rsidR="001D7128" w:rsidRPr="00821F9A" w:rsidRDefault="00B070AA" w:rsidP="00B070AA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</w:t>
            </w:r>
            <w:r w:rsidR="00B13212" w:rsidRPr="00821F9A">
              <w:rPr>
                <w:lang w:val="hr-HR"/>
              </w:rPr>
              <w:t xml:space="preserve"> </w:t>
            </w:r>
            <w:r w:rsidR="00D14424" w:rsidRPr="00821F9A">
              <w:rPr>
                <w:lang w:val="hr-HR"/>
              </w:rPr>
              <w:t>web savjetovanje</w:t>
            </w:r>
          </w:p>
        </w:tc>
      </w:tr>
      <w:tr w:rsidR="001D7128" w:rsidRPr="00821F9A" w14:paraId="756A6D46" w14:textId="77777777" w:rsidTr="00E52632">
        <w:trPr>
          <w:trHeight w:hRule="exact" w:val="3261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4" w14:textId="77777777" w:rsidR="0000644A" w:rsidRPr="00821F9A" w:rsidRDefault="0000644A" w:rsidP="00B070A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7F711A31" w14:textId="5B2F3345" w:rsidR="00BD7813" w:rsidRPr="00BD7813" w:rsidRDefault="00B13212" w:rsidP="00BD7813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BD7813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933D00" w:rsidRPr="00BD7813">
              <w:rPr>
                <w:rFonts w:ascii="Calibri" w:eastAsia="Myriad Pro" w:hAnsi="Calibri" w:cs="Calibri"/>
                <w:color w:val="231F20"/>
                <w:lang w:val="hr-HR"/>
              </w:rPr>
              <w:t>predmetna O</w:t>
            </w:r>
            <w:r w:rsidR="00B070AA" w:rsidRPr="00BD7813">
              <w:rPr>
                <w:rFonts w:ascii="Calibri" w:eastAsia="Myriad Pro" w:hAnsi="Calibri" w:cs="Calibri"/>
                <w:color w:val="231F20"/>
                <w:lang w:val="hr-HR"/>
              </w:rPr>
              <w:t xml:space="preserve">dluka izrađena je temeljem </w:t>
            </w:r>
            <w:r w:rsidR="00BD7813" w:rsidRPr="00BD7813">
              <w:rPr>
                <w:rFonts w:ascii="Calibri" w:hAnsi="Calibri" w:cs="Calibri"/>
                <w:lang w:val="hr-HR"/>
              </w:rPr>
              <w:t xml:space="preserve">članka 26. Zakona o komunalnom gospodarstvu, Odlukom o komunalnim djelatnostima na području </w:t>
            </w:r>
            <w:r w:rsidR="004F027F">
              <w:rPr>
                <w:rFonts w:ascii="Calibri" w:hAnsi="Calibri" w:cs="Calibri"/>
                <w:lang w:val="hr-HR"/>
              </w:rPr>
              <w:t>g</w:t>
            </w:r>
            <w:r w:rsidR="00BD7813" w:rsidRPr="00BD7813">
              <w:rPr>
                <w:rFonts w:ascii="Calibri" w:hAnsi="Calibri" w:cs="Calibri"/>
                <w:lang w:val="hr-HR"/>
              </w:rPr>
              <w:t>rada Karlovca (u daljnjem tekstu: Odluka) kao komunalna djelatnost je, pored ostalih, određena i djelatnost održavanja imovine Grada Karlovca</w:t>
            </w:r>
            <w:r w:rsidR="00BD7813" w:rsidRPr="00BD7813">
              <w:rPr>
                <w:rFonts w:ascii="Times New Roman" w:hAnsi="Times New Roman"/>
                <w:lang w:val="hr-HR"/>
              </w:rPr>
              <w:t>.</w:t>
            </w:r>
          </w:p>
          <w:p w14:paraId="48D0EBA6" w14:textId="7C2E3F16" w:rsidR="00BD7813" w:rsidRPr="00BD7813" w:rsidRDefault="00BD7813" w:rsidP="00BD7813">
            <w:pPr>
              <w:spacing w:after="0" w:line="240" w:lineRule="auto"/>
              <w:jc w:val="both"/>
              <w:rPr>
                <w:rFonts w:cstheme="minorHAnsi"/>
                <w:lang w:val="hr-HR"/>
              </w:rPr>
            </w:pPr>
            <w:r w:rsidRPr="00BD7813">
              <w:rPr>
                <w:rFonts w:cstheme="minorHAnsi"/>
                <w:lang w:val="hr-HR"/>
              </w:rPr>
              <w:t>-</w:t>
            </w:r>
            <w:r>
              <w:rPr>
                <w:rFonts w:cstheme="minorHAnsi"/>
                <w:lang w:val="hr-HR"/>
              </w:rPr>
              <w:t xml:space="preserve"> s</w:t>
            </w:r>
            <w:r w:rsidRPr="00BD7813">
              <w:rPr>
                <w:rFonts w:cstheme="minorHAnsi"/>
                <w:lang w:val="hr-HR"/>
              </w:rPr>
              <w:t xml:space="preserve"> obzirom da citirana djelatnost ne udovoljava u potpunosti zakonskim kriterijima potrebnima da bi se neka djelatnost mogla smatrati komunalnom, što potvrđuje i recentna praksa Visokog upravnog suda Republike Hrvatske, istu je potrebno brisati iz važeće Odluke.</w:t>
            </w:r>
          </w:p>
          <w:p w14:paraId="4F26FAE8" w14:textId="36B3CD28" w:rsidR="00BD7813" w:rsidRPr="00BD7813" w:rsidRDefault="00BD7813" w:rsidP="00BD7813">
            <w:pPr>
              <w:spacing w:after="0" w:line="240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 č</w:t>
            </w:r>
            <w:r w:rsidRPr="00BD7813">
              <w:rPr>
                <w:rFonts w:cstheme="minorHAnsi"/>
                <w:lang w:val="hr-HR"/>
              </w:rPr>
              <w:t>lanak 14. Odluke, u cilju konzistentnosti predmetne materije, dopunjuje se odredbom o obavljanju djelatnosti komunalnog linijskog prijevoza putnika temeljem ugovora o javnoj usluzi sukladno odredbama Zakona o prijevozu u cestovnom prometu i odredbama Uredbe (EZ) br. 1370/2007 Europskog parlamenta i Vijeća od 23.10.2007. o uslugama javnog željezničkog i cestovnog prijevoza putnika.</w:t>
            </w:r>
          </w:p>
          <w:p w14:paraId="756A6D45" w14:textId="25747B5D" w:rsidR="001D7128" w:rsidRPr="00821F9A" w:rsidRDefault="001D7128" w:rsidP="003B397A">
            <w:pPr>
              <w:spacing w:before="35" w:after="0" w:line="240" w:lineRule="auto"/>
              <w:ind w:left="108" w:right="-20"/>
              <w:jc w:val="both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9" w14:textId="77777777" w:rsidTr="006618E1">
        <w:trPr>
          <w:trHeight w:hRule="exact" w:val="579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39D02F" w14:textId="6E84CD6D" w:rsidR="007D7248" w:rsidRPr="00821F9A" w:rsidRDefault="007D7248" w:rsidP="007D7248">
            <w:pPr>
              <w:spacing w:before="37" w:after="0" w:line="260" w:lineRule="exact"/>
              <w:ind w:right="270"/>
              <w:jc w:val="both"/>
              <w:rPr>
                <w:rFonts w:eastAsia="Myriad Pro" w:cs="Myriad Pro"/>
                <w:spacing w:val="-2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 xml:space="preserve">– </w:t>
            </w:r>
            <w:r w:rsidR="00275908">
              <w:rPr>
                <w:rFonts w:eastAsia="Myriad Pro" w:cs="Myriad Pro"/>
                <w:color w:val="231F20"/>
                <w:lang w:val="hr-HR"/>
              </w:rPr>
              <w:t xml:space="preserve">rok zaprimanja </w:t>
            </w:r>
            <w:r w:rsidR="00682B70">
              <w:rPr>
                <w:rFonts w:eastAsia="Myriad Pro" w:cs="Myriad Pro"/>
                <w:color w:val="231F20"/>
                <w:lang w:val="hr-HR"/>
              </w:rPr>
              <w:t xml:space="preserve">odgovora: </w:t>
            </w:r>
            <w:r>
              <w:rPr>
                <w:rFonts w:eastAsia="Myriad Pro" w:cs="Myriad Pro"/>
                <w:spacing w:val="-2"/>
                <w:lang w:val="hr-HR"/>
              </w:rPr>
              <w:t>08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</w:t>
            </w:r>
            <w:r w:rsidR="00682B70">
              <w:rPr>
                <w:rFonts w:eastAsia="Myriad Pro" w:cs="Myriad Pro"/>
                <w:spacing w:val="-2"/>
                <w:lang w:val="hr-HR"/>
              </w:rPr>
              <w:t>10</w:t>
            </w:r>
            <w:r w:rsidRPr="00821F9A">
              <w:rPr>
                <w:rFonts w:eastAsia="Myriad Pro" w:cs="Myriad Pro"/>
                <w:spacing w:val="-2"/>
                <w:lang w:val="hr-HR"/>
              </w:rPr>
              <w:t>.202</w:t>
            </w:r>
            <w:r>
              <w:rPr>
                <w:rFonts w:eastAsia="Myriad Pro" w:cs="Myriad Pro"/>
                <w:spacing w:val="-2"/>
                <w:lang w:val="hr-HR"/>
              </w:rPr>
              <w:t>3</w:t>
            </w:r>
            <w:r w:rsidRPr="00821F9A">
              <w:rPr>
                <w:rFonts w:eastAsia="Myriad Pro" w:cs="Myriad Pro"/>
                <w:spacing w:val="-2"/>
                <w:lang w:val="hr-HR"/>
              </w:rPr>
              <w:t xml:space="preserve">. godine </w:t>
            </w:r>
          </w:p>
          <w:p w14:paraId="756A6D47" w14:textId="77777777" w:rsidR="00884FFB" w:rsidRPr="00821F9A" w:rsidRDefault="00884FFB" w:rsidP="00840152">
            <w:pPr>
              <w:spacing w:before="37" w:after="0" w:line="260" w:lineRule="exact"/>
              <w:ind w:right="149"/>
              <w:rPr>
                <w:rFonts w:eastAsia="Myriad Pro" w:cs="Myriad Pro"/>
                <w:color w:val="231F20"/>
                <w:lang w:val="hr-HR"/>
              </w:rPr>
            </w:pPr>
          </w:p>
          <w:p w14:paraId="756A6D48" w14:textId="77777777" w:rsidR="00884FFB" w:rsidRPr="00821F9A" w:rsidRDefault="00884FFB" w:rsidP="001A7538">
            <w:pPr>
              <w:spacing w:before="37" w:after="0" w:line="260" w:lineRule="exact"/>
              <w:ind w:right="149"/>
              <w:rPr>
                <w:rFonts w:eastAsia="Myriad Pro" w:cs="Myriad Pro"/>
                <w:lang w:val="hr-HR"/>
              </w:rPr>
            </w:pPr>
          </w:p>
        </w:tc>
      </w:tr>
      <w:tr w:rsidR="001D7128" w:rsidRPr="00821F9A" w14:paraId="756A6D4D" w14:textId="77777777" w:rsidTr="00237744">
        <w:trPr>
          <w:trHeight w:hRule="exact" w:val="1485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A6D4B" w14:textId="77777777" w:rsidR="001139AD" w:rsidRPr="00821F9A" w:rsidRDefault="001139AD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spacing w:val="-2"/>
                <w:lang w:val="hr-HR"/>
              </w:rPr>
            </w:pPr>
          </w:p>
          <w:p w14:paraId="756A6D4C" w14:textId="2369371B" w:rsidR="001139AD" w:rsidRPr="00821F9A" w:rsidRDefault="006618E1" w:rsidP="00F47DC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hr-HR"/>
              </w:rPr>
            </w:pPr>
            <w:r>
              <w:rPr>
                <w:rFonts w:eastAsia="Myriad Pro" w:cs="Myriad Pro"/>
                <w:color w:val="231F20"/>
              </w:rPr>
              <w:t>P</w:t>
            </w:r>
            <w:r w:rsidRPr="00E111F2">
              <w:rPr>
                <w:rFonts w:eastAsia="Times New Roman" w:cs="Times New Roman"/>
                <w:lang w:val="hr-HR" w:eastAsia="hr-HR"/>
              </w:rPr>
              <w:t>utem objavljenog obrasca na</w:t>
            </w:r>
            <w:r w:rsidRPr="00E111F2">
              <w:rPr>
                <w:rFonts w:cs="Times New Roman"/>
                <w:lang w:val="hr-HR"/>
              </w:rPr>
              <w:t xml:space="preserve"> službenoj internetskoj stranici Grada Karlovca</w:t>
            </w:r>
            <w:r>
              <w:rPr>
                <w:rFonts w:cs="Times New Roman"/>
                <w:lang w:val="hr-HR"/>
              </w:rPr>
              <w:t xml:space="preserve"> </w:t>
            </w:r>
            <w:r w:rsidRPr="00E111F2">
              <w:rPr>
                <w:rFonts w:cs="Times New Roman"/>
                <w:lang w:val="hr-HR"/>
              </w:rPr>
              <w:t>(</w:t>
            </w:r>
            <w:hyperlink r:id="rId8" w:history="1">
              <w:r w:rsidRPr="00E111F2">
                <w:rPr>
                  <w:rFonts w:cs="Times New Roman"/>
                  <w:color w:val="0000FF" w:themeColor="hyperlink"/>
                  <w:u w:val="single"/>
                  <w:lang w:val="hr-HR"/>
                </w:rPr>
                <w:t>www.karlovac.hr</w:t>
              </w:r>
            </w:hyperlink>
            <w:r w:rsidRPr="00E111F2">
              <w:rPr>
                <w:rFonts w:cs="Times New Roman"/>
                <w:lang w:val="hr-HR"/>
              </w:rPr>
              <w:t>)</w:t>
            </w:r>
            <w:r>
              <w:rPr>
                <w:rFonts w:eastAsia="Times New Roman" w:cs="Times New Roman"/>
                <w:lang w:val="hr-HR" w:eastAsia="hr-HR"/>
              </w:rPr>
              <w:t xml:space="preserve"> i </w:t>
            </w:r>
            <w:r>
              <w:rPr>
                <w:rFonts w:eastAsia="Times New Roman" w:cs="Times New Roman"/>
                <w:lang w:val="hr-HR" w:eastAsia="hr-HR"/>
              </w:rPr>
              <w:t xml:space="preserve">putem maila: </w:t>
            </w:r>
            <w:hyperlink r:id="rId9" w:history="1">
              <w:r w:rsidRPr="00637A9C">
                <w:rPr>
                  <w:rStyle w:val="Hyperlink"/>
                  <w:rFonts w:eastAsia="Times New Roman" w:cs="Times New Roman"/>
                  <w:lang w:val="hr-HR" w:eastAsia="hr-HR"/>
                </w:rPr>
                <w:t>anita.lukacic</w:t>
              </w:r>
              <w:r w:rsidRPr="00637A9C">
                <w:rPr>
                  <w:rStyle w:val="Hyperlink"/>
                  <w:rFonts w:eastAsia="Times New Roman" w:cs="Times New Roman"/>
                  <w:lang w:val="hr-HR" w:eastAsia="hr-HR"/>
                </w:rPr>
                <w:t>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i </w:t>
            </w:r>
            <w:hyperlink r:id="rId10" w:history="1">
              <w:r w:rsidRPr="00637A9C">
                <w:rPr>
                  <w:rStyle w:val="Hyperlink"/>
                  <w:rFonts w:eastAsia="Times New Roman" w:cs="Times New Roman"/>
                  <w:lang w:val="hr-HR" w:eastAsia="hr-HR"/>
                </w:rPr>
                <w:t>nzivkovic@karlovac.hr</w:t>
              </w:r>
            </w:hyperlink>
            <w:r>
              <w:rPr>
                <w:rFonts w:eastAsia="Times New Roman" w:cs="Times New Roman"/>
                <w:lang w:val="hr-HR" w:eastAsia="hr-HR"/>
              </w:rPr>
              <w:t xml:space="preserve"> </w:t>
            </w:r>
          </w:p>
        </w:tc>
      </w:tr>
      <w:tr w:rsidR="00E52632" w:rsidRPr="00821F9A" w14:paraId="48CFB73F" w14:textId="77777777" w:rsidTr="009F205A">
        <w:trPr>
          <w:trHeight w:hRule="exact" w:val="1321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C73DE3A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442133DE" w14:textId="77777777" w:rsidR="00E52632" w:rsidRPr="00821F9A" w:rsidRDefault="00E52632" w:rsidP="009F205A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7668B1">
              <w:rPr>
                <w:rFonts w:eastAsia="Myriad Pro" w:cs="Myriad Pro"/>
                <w:lang w:val="hr-HR"/>
              </w:rPr>
              <w:t>– pojašnjenje eventualnih ograničenja koja bi mogla dovesti u pitanje potpunu primjenu smjernica Kodeksa</w:t>
            </w:r>
          </w:p>
        </w:tc>
      </w:tr>
      <w:tr w:rsidR="001D7128" w:rsidRPr="00821F9A" w14:paraId="756A6D51" w14:textId="77777777" w:rsidTr="005F458D">
        <w:trPr>
          <w:trHeight w:hRule="exact" w:val="1228"/>
        </w:trPr>
        <w:tc>
          <w:tcPr>
            <w:tcW w:w="9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56A6D4E" w14:textId="29F8F674" w:rsidR="0000644A" w:rsidRPr="00821F9A" w:rsidRDefault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  <w:lang w:val="hr-HR"/>
              </w:rPr>
            </w:pPr>
            <w:r w:rsidRPr="00821F9A">
              <w:rPr>
                <w:rFonts w:eastAsia="Myriad Pro" w:cs="Myriad Pro"/>
                <w:color w:val="231F20"/>
                <w:lang w:val="hr-HR"/>
              </w:rPr>
              <w:t>–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ori na postavljenje upite i primjedbe biti će dostupni, osim </w:t>
            </w:r>
            <w:r w:rsidRPr="00821F9A">
              <w:rPr>
                <w:rFonts w:eastAsia="Myriad Pro" w:cs="Myriad Pro"/>
                <w:color w:val="231F20"/>
                <w:spacing w:val="4"/>
                <w:lang w:val="hr-HR"/>
              </w:rPr>
              <w:t>ukoliko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 xml:space="preserve"> je onaj koji je poslao odg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ov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or tražio da ostanu p</w:t>
            </w:r>
            <w:r w:rsidRPr="00821F9A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821F9A">
              <w:rPr>
                <w:rFonts w:eastAsia="Myriad Pro" w:cs="Myriad Pro"/>
                <w:color w:val="231F20"/>
                <w:lang w:val="hr-HR"/>
              </w:rPr>
              <w:t>vjerljivi</w:t>
            </w:r>
          </w:p>
          <w:p w14:paraId="756A6D50" w14:textId="77777777" w:rsidR="001D7128" w:rsidRPr="00821F9A" w:rsidRDefault="001D7128" w:rsidP="006618E1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hr-HR"/>
              </w:rPr>
            </w:pPr>
          </w:p>
        </w:tc>
      </w:tr>
    </w:tbl>
    <w:p w14:paraId="756A6D58" w14:textId="77777777" w:rsidR="00B13212" w:rsidRPr="00821F9A" w:rsidRDefault="00B13212" w:rsidP="005E5EEF">
      <w:pPr>
        <w:spacing w:before="7" w:after="0" w:line="120" w:lineRule="exact"/>
        <w:rPr>
          <w:lang w:val="hr-HR"/>
        </w:rPr>
      </w:pPr>
    </w:p>
    <w:sectPr w:rsidR="00B13212" w:rsidRPr="00821F9A" w:rsidSect="00BC36F5">
      <w:footerReference w:type="default" r:id="rId11"/>
      <w:pgSz w:w="11900" w:h="16840"/>
      <w:pgMar w:top="567" w:right="1418" w:bottom="567" w:left="1418" w:header="0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2096" w14:textId="77777777" w:rsidR="00F541EB" w:rsidRDefault="00F541EB" w:rsidP="001D7128">
      <w:pPr>
        <w:spacing w:after="0" w:line="240" w:lineRule="auto"/>
      </w:pPr>
      <w:r>
        <w:separator/>
      </w:r>
    </w:p>
  </w:endnote>
  <w:endnote w:type="continuationSeparator" w:id="0">
    <w:p w14:paraId="59D12C8C" w14:textId="77777777" w:rsidR="00F541EB" w:rsidRDefault="00F541EB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6D5F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A6D60" wp14:editId="756A6D6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6D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6D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56A6D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1B91" w14:textId="77777777" w:rsidR="00F541EB" w:rsidRDefault="00F541EB" w:rsidP="001D7128">
      <w:pPr>
        <w:spacing w:after="0" w:line="240" w:lineRule="auto"/>
      </w:pPr>
      <w:r>
        <w:separator/>
      </w:r>
    </w:p>
  </w:footnote>
  <w:footnote w:type="continuationSeparator" w:id="0">
    <w:p w14:paraId="10D042DD" w14:textId="77777777" w:rsidR="00F541EB" w:rsidRDefault="00F541EB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0EC"/>
    <w:multiLevelType w:val="hybridMultilevel"/>
    <w:tmpl w:val="58505418"/>
    <w:lvl w:ilvl="0" w:tplc="AA3E98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101B"/>
    <w:multiLevelType w:val="hybridMultilevel"/>
    <w:tmpl w:val="E1C62EC0"/>
    <w:lvl w:ilvl="0" w:tplc="34B21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63746">
    <w:abstractNumId w:val="0"/>
  </w:num>
  <w:num w:numId="2" w16cid:durableId="67321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644A"/>
    <w:rsid w:val="0002308C"/>
    <w:rsid w:val="00055384"/>
    <w:rsid w:val="0007124C"/>
    <w:rsid w:val="00075BBA"/>
    <w:rsid w:val="00075D2F"/>
    <w:rsid w:val="00101B3F"/>
    <w:rsid w:val="001139AD"/>
    <w:rsid w:val="001A7538"/>
    <w:rsid w:val="001D7128"/>
    <w:rsid w:val="002158A3"/>
    <w:rsid w:val="00237744"/>
    <w:rsid w:val="002413C5"/>
    <w:rsid w:val="00257486"/>
    <w:rsid w:val="00275908"/>
    <w:rsid w:val="00322960"/>
    <w:rsid w:val="00344D7E"/>
    <w:rsid w:val="003676D9"/>
    <w:rsid w:val="003B397A"/>
    <w:rsid w:val="003C0764"/>
    <w:rsid w:val="00400F33"/>
    <w:rsid w:val="00451BCB"/>
    <w:rsid w:val="004E3693"/>
    <w:rsid w:val="004E6A07"/>
    <w:rsid w:val="004F027F"/>
    <w:rsid w:val="00547D80"/>
    <w:rsid w:val="00581DC9"/>
    <w:rsid w:val="005E5EEF"/>
    <w:rsid w:val="005F458D"/>
    <w:rsid w:val="00602FCF"/>
    <w:rsid w:val="006618E1"/>
    <w:rsid w:val="00682B70"/>
    <w:rsid w:val="00690EDC"/>
    <w:rsid w:val="006C3902"/>
    <w:rsid w:val="006E0C67"/>
    <w:rsid w:val="006F3DA7"/>
    <w:rsid w:val="00701CDC"/>
    <w:rsid w:val="007252A6"/>
    <w:rsid w:val="00741B0E"/>
    <w:rsid w:val="007668B1"/>
    <w:rsid w:val="0079071B"/>
    <w:rsid w:val="007D7248"/>
    <w:rsid w:val="00821C4E"/>
    <w:rsid w:val="00821F9A"/>
    <w:rsid w:val="0082366E"/>
    <w:rsid w:val="00840152"/>
    <w:rsid w:val="00852E04"/>
    <w:rsid w:val="008534F5"/>
    <w:rsid w:val="00866AA4"/>
    <w:rsid w:val="00884FFB"/>
    <w:rsid w:val="008A2BE7"/>
    <w:rsid w:val="008C483F"/>
    <w:rsid w:val="00920EAC"/>
    <w:rsid w:val="00920EF5"/>
    <w:rsid w:val="00933D00"/>
    <w:rsid w:val="00990722"/>
    <w:rsid w:val="009C7C40"/>
    <w:rsid w:val="00AD0D30"/>
    <w:rsid w:val="00AF3676"/>
    <w:rsid w:val="00B070AA"/>
    <w:rsid w:val="00B13212"/>
    <w:rsid w:val="00B22764"/>
    <w:rsid w:val="00B34284"/>
    <w:rsid w:val="00B52E89"/>
    <w:rsid w:val="00B71000"/>
    <w:rsid w:val="00B72189"/>
    <w:rsid w:val="00B773E5"/>
    <w:rsid w:val="00BB457E"/>
    <w:rsid w:val="00BC36F5"/>
    <w:rsid w:val="00BD7813"/>
    <w:rsid w:val="00C215C1"/>
    <w:rsid w:val="00C35B48"/>
    <w:rsid w:val="00C52175"/>
    <w:rsid w:val="00C56FD9"/>
    <w:rsid w:val="00C76F8B"/>
    <w:rsid w:val="00CD3C7A"/>
    <w:rsid w:val="00CD68D3"/>
    <w:rsid w:val="00D14424"/>
    <w:rsid w:val="00D6237B"/>
    <w:rsid w:val="00DA16DF"/>
    <w:rsid w:val="00DB29B2"/>
    <w:rsid w:val="00DF4962"/>
    <w:rsid w:val="00E07AC3"/>
    <w:rsid w:val="00E52632"/>
    <w:rsid w:val="00E60EB7"/>
    <w:rsid w:val="00F01CA2"/>
    <w:rsid w:val="00F1528B"/>
    <w:rsid w:val="00F47DCD"/>
    <w:rsid w:val="00F541EB"/>
    <w:rsid w:val="00FC1383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6D24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EndnoteText">
    <w:name w:val="endnote text"/>
    <w:basedOn w:val="Normal"/>
    <w:link w:val="EndnoteTextChar"/>
    <w:uiPriority w:val="99"/>
    <w:semiHidden/>
    <w:unhideWhenUsed/>
    <w:rsid w:val="00006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ivkovic@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lukaci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3AC7-92C2-44AD-86DC-6ED15F9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Nena Živković</cp:lastModifiedBy>
  <cp:revision>13</cp:revision>
  <cp:lastPrinted>2023-09-07T08:15:00Z</cp:lastPrinted>
  <dcterms:created xsi:type="dcterms:W3CDTF">2023-09-07T09:59:00Z</dcterms:created>
  <dcterms:modified xsi:type="dcterms:W3CDTF">2023-09-07T10:05:00Z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